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D2" w:rsidRDefault="006671D2" w:rsidP="006D1DE7">
      <w:pPr>
        <w:pStyle w:val="Default"/>
        <w:spacing w:after="240"/>
        <w:ind w:left="720" w:right="864"/>
        <w:jc w:val="center"/>
        <w:rPr>
          <w:rFonts w:ascii="LED BOARD REVERSED" w:hAnsi="LED BOARD REVERSED"/>
          <w:b/>
          <w:sz w:val="28"/>
          <w:szCs w:val="28"/>
        </w:rPr>
      </w:pPr>
      <w:r w:rsidRPr="006671D2">
        <w:rPr>
          <w:rFonts w:ascii="LED BOARD REVERSED" w:hAnsi="LED BOARD REVERSED"/>
          <w:b/>
          <w:sz w:val="28"/>
          <w:szCs w:val="28"/>
        </w:rPr>
        <w:t xml:space="preserve">Solar System </w:t>
      </w:r>
      <w:r w:rsidR="006D1DE7">
        <w:rPr>
          <w:rFonts w:ascii="LED BOARD REVERSED" w:hAnsi="LED BOARD REVERSED"/>
          <w:b/>
          <w:sz w:val="28"/>
          <w:szCs w:val="28"/>
        </w:rPr>
        <w:t>MENU</w:t>
      </w:r>
    </w:p>
    <w:p w:rsidR="0085347E" w:rsidRDefault="0085347E" w:rsidP="006D1DE7">
      <w:pPr>
        <w:pStyle w:val="Default"/>
        <w:spacing w:after="240"/>
        <w:ind w:left="720" w:right="864"/>
        <w:jc w:val="center"/>
        <w:rPr>
          <w:rFonts w:ascii="LED BOARD REVERSED" w:hAnsi="LED BOARD REVERSED"/>
          <w:b/>
          <w:sz w:val="28"/>
          <w:szCs w:val="28"/>
        </w:rPr>
      </w:pPr>
      <w:r>
        <w:rPr>
          <w:rFonts w:ascii="LED BOARD REVERSED" w:hAnsi="LED BOARD REVERSED"/>
          <w:b/>
          <w:sz w:val="28"/>
          <w:szCs w:val="28"/>
        </w:rPr>
        <w:t>Name _____________________________ Period _________</w:t>
      </w:r>
    </w:p>
    <w:tbl>
      <w:tblPr>
        <w:tblW w:w="130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4257"/>
        <w:gridCol w:w="4005"/>
        <w:gridCol w:w="3912"/>
      </w:tblGrid>
      <w:tr w:rsidR="006D1DE7" w:rsidTr="006D1DE7">
        <w:tblPrEx>
          <w:tblCellMar>
            <w:top w:w="0" w:type="dxa"/>
            <w:bottom w:w="0" w:type="dxa"/>
          </w:tblCellMar>
        </w:tblPrEx>
        <w:trPr>
          <w:cantSplit/>
          <w:trHeight w:val="1134"/>
        </w:trPr>
        <w:tc>
          <w:tcPr>
            <w:tcW w:w="923" w:type="dxa"/>
            <w:textDirection w:val="btLr"/>
          </w:tcPr>
          <w:p w:rsidR="006D1DE7" w:rsidRPr="00765C14" w:rsidRDefault="006D1DE7" w:rsidP="00765C14">
            <w:pPr>
              <w:pStyle w:val="Default"/>
              <w:ind w:left="5" w:right="113" w:firstLine="108"/>
              <w:jc w:val="center"/>
              <w:rPr>
                <w:rFonts w:ascii="LED BOARD REVERSED" w:hAnsi="LED BOARD REVERSED"/>
                <w:b/>
                <w:bCs/>
                <w:sz w:val="22"/>
                <w:szCs w:val="22"/>
              </w:rPr>
            </w:pPr>
            <w:r w:rsidRPr="00765C14">
              <w:rPr>
                <w:rFonts w:ascii="LED BOARD REVERSED" w:hAnsi="LED BOARD REVERSED"/>
                <w:b/>
                <w:bCs/>
                <w:sz w:val="22"/>
                <w:szCs w:val="22"/>
              </w:rPr>
              <w:t>Appetizer</w:t>
            </w:r>
          </w:p>
        </w:tc>
        <w:tc>
          <w:tcPr>
            <w:tcW w:w="4257" w:type="dxa"/>
          </w:tcPr>
          <w:p w:rsidR="006D1DE7" w:rsidRDefault="006D1DE7" w:rsidP="006D1DE7">
            <w:pPr>
              <w:pStyle w:val="Default"/>
              <w:rPr>
                <w:sz w:val="22"/>
                <w:szCs w:val="22"/>
              </w:rPr>
            </w:pPr>
            <w:r>
              <w:rPr>
                <w:b/>
                <w:bCs/>
                <w:sz w:val="22"/>
                <w:szCs w:val="22"/>
              </w:rPr>
              <w:t>Compare and Contrast</w:t>
            </w:r>
          </w:p>
          <w:p w:rsidR="006D1DE7" w:rsidRDefault="006D1DE7" w:rsidP="006D1DE7">
            <w:pPr>
              <w:pStyle w:val="Default"/>
              <w:rPr>
                <w:sz w:val="22"/>
                <w:szCs w:val="22"/>
              </w:rPr>
            </w:pPr>
            <w:r>
              <w:rPr>
                <w:sz w:val="22"/>
                <w:szCs w:val="22"/>
              </w:rPr>
              <w:t>Select any 2 planets to compare and contrast with a Venn Diagram.</w:t>
            </w:r>
          </w:p>
        </w:tc>
        <w:tc>
          <w:tcPr>
            <w:tcW w:w="4005" w:type="dxa"/>
          </w:tcPr>
          <w:p w:rsidR="006D1DE7" w:rsidRDefault="006D1DE7" w:rsidP="006D1DE7">
            <w:pPr>
              <w:pStyle w:val="Default"/>
              <w:rPr>
                <w:sz w:val="22"/>
                <w:szCs w:val="22"/>
              </w:rPr>
            </w:pPr>
            <w:r>
              <w:rPr>
                <w:b/>
                <w:bCs/>
                <w:sz w:val="22"/>
                <w:szCs w:val="22"/>
              </w:rPr>
              <w:t>Narrative Story</w:t>
            </w:r>
          </w:p>
          <w:p w:rsidR="006D1DE7" w:rsidRDefault="006D1DE7" w:rsidP="006D1DE7">
            <w:pPr>
              <w:pStyle w:val="Default"/>
              <w:rPr>
                <w:sz w:val="22"/>
                <w:szCs w:val="22"/>
              </w:rPr>
            </w:pPr>
            <w:r>
              <w:rPr>
                <w:sz w:val="22"/>
                <w:szCs w:val="22"/>
              </w:rPr>
              <w:t>Pretend you are a traveler from another galaxy. Write a narrative describing what you see as you travel from the outermost part of our Solar System in toward the Sun.</w:t>
            </w:r>
          </w:p>
          <w:p w:rsidR="00765C14" w:rsidRDefault="00765C14" w:rsidP="006D1DE7">
            <w:pPr>
              <w:pStyle w:val="Default"/>
              <w:rPr>
                <w:sz w:val="22"/>
                <w:szCs w:val="22"/>
              </w:rPr>
            </w:pPr>
          </w:p>
          <w:p w:rsidR="00765C14" w:rsidRDefault="00765C14" w:rsidP="006D1DE7">
            <w:pPr>
              <w:pStyle w:val="Default"/>
              <w:rPr>
                <w:sz w:val="22"/>
                <w:szCs w:val="22"/>
              </w:rPr>
            </w:pPr>
          </w:p>
        </w:tc>
        <w:tc>
          <w:tcPr>
            <w:tcW w:w="3912" w:type="dxa"/>
          </w:tcPr>
          <w:p w:rsidR="006D1DE7" w:rsidRDefault="006D1DE7" w:rsidP="006D1DE7">
            <w:pPr>
              <w:pStyle w:val="Default"/>
              <w:rPr>
                <w:sz w:val="22"/>
                <w:szCs w:val="22"/>
              </w:rPr>
            </w:pPr>
            <w:r>
              <w:rPr>
                <w:b/>
                <w:bCs/>
                <w:sz w:val="22"/>
                <w:szCs w:val="22"/>
              </w:rPr>
              <w:t>Make Numbers Visual</w:t>
            </w:r>
          </w:p>
          <w:p w:rsidR="006D1DE7" w:rsidRDefault="006D1DE7" w:rsidP="006D1DE7">
            <w:pPr>
              <w:pStyle w:val="Default"/>
              <w:rPr>
                <w:sz w:val="22"/>
                <w:szCs w:val="22"/>
              </w:rPr>
            </w:pPr>
            <w:r>
              <w:rPr>
                <w:sz w:val="22"/>
                <w:szCs w:val="22"/>
              </w:rPr>
              <w:t>Construct a graph or design a chart that explains the size of each planet.</w:t>
            </w:r>
          </w:p>
        </w:tc>
      </w:tr>
      <w:tr w:rsidR="006D1DE7" w:rsidTr="006D1DE7">
        <w:tblPrEx>
          <w:tblCellMar>
            <w:top w:w="0" w:type="dxa"/>
            <w:bottom w:w="0" w:type="dxa"/>
          </w:tblCellMar>
        </w:tblPrEx>
        <w:trPr>
          <w:cantSplit/>
          <w:trHeight w:val="2430"/>
        </w:trPr>
        <w:tc>
          <w:tcPr>
            <w:tcW w:w="923" w:type="dxa"/>
            <w:textDirection w:val="btLr"/>
          </w:tcPr>
          <w:p w:rsidR="006D1DE7" w:rsidRPr="00765C14" w:rsidRDefault="006D1DE7" w:rsidP="00765C14">
            <w:pPr>
              <w:pStyle w:val="Default"/>
              <w:ind w:left="113" w:right="113"/>
              <w:jc w:val="center"/>
              <w:rPr>
                <w:rFonts w:ascii="LED BOARD REVERSED" w:hAnsi="LED BOARD REVERSED"/>
                <w:b/>
                <w:bCs/>
                <w:sz w:val="22"/>
                <w:szCs w:val="22"/>
              </w:rPr>
            </w:pPr>
            <w:r w:rsidRPr="00765C14">
              <w:rPr>
                <w:rFonts w:ascii="LED BOARD REVERSED" w:hAnsi="LED BOARD REVERSED"/>
                <w:b/>
                <w:bCs/>
                <w:sz w:val="22"/>
                <w:szCs w:val="22"/>
              </w:rPr>
              <w:t>Main Course</w:t>
            </w:r>
          </w:p>
        </w:tc>
        <w:tc>
          <w:tcPr>
            <w:tcW w:w="4257" w:type="dxa"/>
          </w:tcPr>
          <w:p w:rsidR="006D1DE7" w:rsidRDefault="006D1DE7" w:rsidP="006D1DE7">
            <w:pPr>
              <w:pStyle w:val="Default"/>
              <w:rPr>
                <w:sz w:val="22"/>
                <w:szCs w:val="22"/>
              </w:rPr>
            </w:pPr>
            <w:r>
              <w:rPr>
                <w:b/>
                <w:bCs/>
                <w:sz w:val="22"/>
                <w:szCs w:val="22"/>
              </w:rPr>
              <w:t>Draw it</w:t>
            </w:r>
          </w:p>
          <w:p w:rsidR="006D1DE7" w:rsidRDefault="006D1DE7" w:rsidP="006D1DE7">
            <w:pPr>
              <w:pStyle w:val="Default"/>
              <w:rPr>
                <w:sz w:val="22"/>
                <w:szCs w:val="22"/>
              </w:rPr>
            </w:pPr>
            <w:r>
              <w:rPr>
                <w:sz w:val="22"/>
                <w:szCs w:val="22"/>
              </w:rPr>
              <w:t xml:space="preserve">Mrs. </w:t>
            </w:r>
            <w:proofErr w:type="spellStart"/>
            <w:r>
              <w:rPr>
                <w:sz w:val="22"/>
                <w:szCs w:val="22"/>
              </w:rPr>
              <w:t>Supan’s</w:t>
            </w:r>
            <w:proofErr w:type="spellEnd"/>
            <w:r>
              <w:rPr>
                <w:sz w:val="22"/>
                <w:szCs w:val="22"/>
              </w:rPr>
              <w:t xml:space="preserve"> astronomy PowerPoint needs to be updated. Can you help?</w:t>
            </w:r>
          </w:p>
          <w:p w:rsidR="006D1DE7" w:rsidRDefault="006D1DE7" w:rsidP="006D1DE7">
            <w:pPr>
              <w:pStyle w:val="Default"/>
              <w:rPr>
                <w:sz w:val="22"/>
                <w:szCs w:val="22"/>
              </w:rPr>
            </w:pPr>
          </w:p>
          <w:p w:rsidR="006D1DE7" w:rsidRDefault="006D1DE7" w:rsidP="006D1DE7">
            <w:pPr>
              <w:pStyle w:val="Default"/>
              <w:rPr>
                <w:sz w:val="22"/>
                <w:szCs w:val="22"/>
              </w:rPr>
            </w:pPr>
            <w:r>
              <w:rPr>
                <w:sz w:val="22"/>
                <w:szCs w:val="22"/>
              </w:rPr>
              <w:t>Draw a cartoon, such as a comic strip, that describes how the length of year is affected by the location of the planet.</w:t>
            </w:r>
          </w:p>
        </w:tc>
        <w:tc>
          <w:tcPr>
            <w:tcW w:w="4005" w:type="dxa"/>
          </w:tcPr>
          <w:p w:rsidR="006D1DE7" w:rsidRDefault="006D1DE7" w:rsidP="006D1DE7">
            <w:pPr>
              <w:pStyle w:val="Default"/>
              <w:rPr>
                <w:sz w:val="22"/>
                <w:szCs w:val="22"/>
              </w:rPr>
            </w:pPr>
            <w:r>
              <w:rPr>
                <w:b/>
                <w:bCs/>
                <w:sz w:val="22"/>
                <w:szCs w:val="22"/>
              </w:rPr>
              <w:t>Music</w:t>
            </w:r>
          </w:p>
          <w:p w:rsidR="006D1DE7" w:rsidRDefault="006D1DE7" w:rsidP="006D1DE7">
            <w:pPr>
              <w:pStyle w:val="Default"/>
              <w:rPr>
                <w:sz w:val="22"/>
                <w:szCs w:val="22"/>
              </w:rPr>
            </w:pPr>
            <w:r>
              <w:rPr>
                <w:sz w:val="22"/>
                <w:szCs w:val="22"/>
              </w:rPr>
              <w:t xml:space="preserve">The English composer Gustav </w:t>
            </w:r>
            <w:proofErr w:type="spellStart"/>
            <w:r>
              <w:rPr>
                <w:sz w:val="22"/>
                <w:szCs w:val="22"/>
              </w:rPr>
              <w:t>Holst</w:t>
            </w:r>
            <w:proofErr w:type="spellEnd"/>
            <w:r>
              <w:rPr>
                <w:sz w:val="22"/>
                <w:szCs w:val="22"/>
              </w:rPr>
              <w:t xml:space="preserve"> composed a group of pieces for orchestra entitled The Planets. The seven pieces described musically each of the planets. Listen to one of the pieces. Write a well-developed paragraph describing how </w:t>
            </w:r>
            <w:proofErr w:type="spellStart"/>
            <w:r>
              <w:rPr>
                <w:sz w:val="22"/>
                <w:szCs w:val="22"/>
              </w:rPr>
              <w:t>Holst</w:t>
            </w:r>
            <w:proofErr w:type="spellEnd"/>
            <w:r>
              <w:rPr>
                <w:sz w:val="22"/>
                <w:szCs w:val="22"/>
              </w:rPr>
              <w:t xml:space="preserve"> used music to represent the planet. (You can find these on the internet)</w:t>
            </w:r>
          </w:p>
        </w:tc>
        <w:tc>
          <w:tcPr>
            <w:tcW w:w="3912" w:type="dxa"/>
          </w:tcPr>
          <w:p w:rsidR="006D1DE7" w:rsidRDefault="006D1DE7" w:rsidP="006D1DE7">
            <w:pPr>
              <w:pStyle w:val="Default"/>
              <w:rPr>
                <w:sz w:val="22"/>
                <w:szCs w:val="22"/>
              </w:rPr>
            </w:pPr>
            <w:r>
              <w:rPr>
                <w:b/>
                <w:bCs/>
                <w:sz w:val="22"/>
                <w:szCs w:val="22"/>
              </w:rPr>
              <w:t>Sensory Vocabulary</w:t>
            </w:r>
          </w:p>
          <w:p w:rsidR="006D1DE7" w:rsidRDefault="006D1DE7" w:rsidP="006D1DE7">
            <w:pPr>
              <w:pStyle w:val="Default"/>
              <w:rPr>
                <w:sz w:val="22"/>
                <w:szCs w:val="22"/>
              </w:rPr>
            </w:pPr>
            <w:r>
              <w:rPr>
                <w:sz w:val="22"/>
                <w:szCs w:val="22"/>
              </w:rPr>
              <w:t xml:space="preserve">Select </w:t>
            </w:r>
            <w:r w:rsidR="003B6D74">
              <w:rPr>
                <w:sz w:val="22"/>
                <w:szCs w:val="22"/>
              </w:rPr>
              <w:t>10</w:t>
            </w:r>
            <w:r>
              <w:rPr>
                <w:sz w:val="22"/>
                <w:szCs w:val="22"/>
              </w:rPr>
              <w:t xml:space="preserve"> key terms from this unit and complete the vocabulary senses activity for each one.</w:t>
            </w:r>
          </w:p>
          <w:p w:rsidR="006D1DE7" w:rsidRDefault="006D1DE7" w:rsidP="006D1DE7">
            <w:pPr>
              <w:pStyle w:val="Default"/>
              <w:rPr>
                <w:sz w:val="22"/>
                <w:szCs w:val="22"/>
              </w:rPr>
            </w:pPr>
            <w:r>
              <w:rPr>
                <w:sz w:val="22"/>
                <w:szCs w:val="22"/>
              </w:rPr>
              <w:t>(You can get these handouts from me)</w:t>
            </w:r>
          </w:p>
        </w:tc>
      </w:tr>
      <w:tr w:rsidR="006D1DE7" w:rsidTr="006D1DE7">
        <w:tblPrEx>
          <w:tblCellMar>
            <w:top w:w="0" w:type="dxa"/>
            <w:bottom w:w="0" w:type="dxa"/>
          </w:tblCellMar>
        </w:tblPrEx>
        <w:trPr>
          <w:cantSplit/>
          <w:trHeight w:val="1324"/>
        </w:trPr>
        <w:tc>
          <w:tcPr>
            <w:tcW w:w="923" w:type="dxa"/>
            <w:textDirection w:val="btLr"/>
          </w:tcPr>
          <w:p w:rsidR="006D1DE7" w:rsidRPr="00765C14" w:rsidRDefault="006D1DE7" w:rsidP="00765C14">
            <w:pPr>
              <w:pStyle w:val="Default"/>
              <w:ind w:left="113" w:right="113"/>
              <w:jc w:val="center"/>
              <w:rPr>
                <w:rFonts w:ascii="LED BOARD REVERSED" w:hAnsi="LED BOARD REVERSED"/>
                <w:b/>
                <w:bCs/>
                <w:sz w:val="22"/>
                <w:szCs w:val="22"/>
              </w:rPr>
            </w:pPr>
            <w:r w:rsidRPr="00765C14">
              <w:rPr>
                <w:rFonts w:ascii="LED BOARD REVERSED" w:hAnsi="LED BOARD REVERSED"/>
                <w:b/>
                <w:bCs/>
                <w:sz w:val="22"/>
                <w:szCs w:val="22"/>
              </w:rPr>
              <w:t>Dessert</w:t>
            </w:r>
          </w:p>
        </w:tc>
        <w:tc>
          <w:tcPr>
            <w:tcW w:w="4257" w:type="dxa"/>
          </w:tcPr>
          <w:p w:rsidR="006D1DE7" w:rsidRDefault="006D1DE7" w:rsidP="006D1DE7">
            <w:pPr>
              <w:pStyle w:val="Default"/>
              <w:rPr>
                <w:sz w:val="22"/>
                <w:szCs w:val="22"/>
              </w:rPr>
            </w:pPr>
            <w:r>
              <w:rPr>
                <w:b/>
                <w:bCs/>
                <w:sz w:val="22"/>
                <w:szCs w:val="22"/>
              </w:rPr>
              <w:t>Travel Brochure</w:t>
            </w:r>
          </w:p>
          <w:p w:rsidR="006D1DE7" w:rsidRDefault="006D1DE7" w:rsidP="006D1DE7">
            <w:pPr>
              <w:pStyle w:val="Default"/>
              <w:rPr>
                <w:sz w:val="22"/>
                <w:szCs w:val="22"/>
              </w:rPr>
            </w:pPr>
            <w:r>
              <w:rPr>
                <w:sz w:val="22"/>
                <w:szCs w:val="22"/>
              </w:rPr>
              <w:t>Use Publisher or construction paper to make a persuasive travel brochure which entices vacationers to visit a planet and experience its unique features.</w:t>
            </w:r>
          </w:p>
        </w:tc>
        <w:tc>
          <w:tcPr>
            <w:tcW w:w="4005" w:type="dxa"/>
          </w:tcPr>
          <w:p w:rsidR="006D1DE7" w:rsidRDefault="006D1DE7" w:rsidP="006D1DE7">
            <w:pPr>
              <w:pStyle w:val="Default"/>
              <w:rPr>
                <w:sz w:val="22"/>
                <w:szCs w:val="22"/>
              </w:rPr>
            </w:pPr>
            <w:r>
              <w:rPr>
                <w:b/>
                <w:bCs/>
                <w:sz w:val="22"/>
                <w:szCs w:val="22"/>
              </w:rPr>
              <w:t>Jeopardy</w:t>
            </w:r>
          </w:p>
          <w:p w:rsidR="006D1DE7" w:rsidRDefault="006D1DE7" w:rsidP="006D1DE7">
            <w:pPr>
              <w:pStyle w:val="Default"/>
              <w:rPr>
                <w:sz w:val="22"/>
                <w:szCs w:val="22"/>
              </w:rPr>
            </w:pPr>
            <w:r>
              <w:rPr>
                <w:sz w:val="22"/>
                <w:szCs w:val="22"/>
              </w:rPr>
              <w:t>Download the Jeopardy PowerPoint template and create review questions and answers for the unit.</w:t>
            </w:r>
          </w:p>
        </w:tc>
        <w:tc>
          <w:tcPr>
            <w:tcW w:w="3912" w:type="dxa"/>
          </w:tcPr>
          <w:p w:rsidR="006D1DE7" w:rsidRDefault="006D1DE7" w:rsidP="006D1DE7">
            <w:pPr>
              <w:pStyle w:val="Default"/>
              <w:rPr>
                <w:sz w:val="22"/>
                <w:szCs w:val="22"/>
              </w:rPr>
            </w:pPr>
            <w:r>
              <w:rPr>
                <w:b/>
                <w:bCs/>
                <w:sz w:val="22"/>
                <w:szCs w:val="22"/>
              </w:rPr>
              <w:t>Script it/Video it</w:t>
            </w:r>
          </w:p>
          <w:p w:rsidR="006D1DE7" w:rsidRDefault="006D1DE7" w:rsidP="006D1DE7">
            <w:pPr>
              <w:pStyle w:val="Default"/>
              <w:rPr>
                <w:sz w:val="22"/>
                <w:szCs w:val="22"/>
              </w:rPr>
            </w:pPr>
            <w:r>
              <w:rPr>
                <w:sz w:val="22"/>
                <w:szCs w:val="22"/>
              </w:rPr>
              <w:t>Write the script for a short play detailing a conversation between 2 different celestial bodies. (Hint: The situation should be one where they have to describe themselves.) Act it out and submit the video on to the T-drive or on a USB.</w:t>
            </w:r>
          </w:p>
        </w:tc>
      </w:tr>
    </w:tbl>
    <w:p w:rsidR="004C2C28" w:rsidRDefault="004C2C28"/>
    <w:p w:rsidR="006671D2" w:rsidRPr="006D1DE7" w:rsidRDefault="006671D2" w:rsidP="006D1DE7">
      <w:pPr>
        <w:jc w:val="center"/>
        <w:rPr>
          <w:rFonts w:ascii="LED BOARD REVERSED" w:hAnsi="LED BOARD REVERSED" w:cs="Times New Roman"/>
          <w:sz w:val="28"/>
          <w:szCs w:val="28"/>
        </w:rPr>
      </w:pPr>
      <w:r w:rsidRPr="006D1DE7">
        <w:rPr>
          <w:rFonts w:ascii="LED BOARD REVERSED" w:hAnsi="LED BOARD REVERSED" w:cs="Times New Roman"/>
          <w:sz w:val="28"/>
          <w:szCs w:val="28"/>
        </w:rPr>
        <w:t xml:space="preserve">DUE DATE: </w:t>
      </w:r>
      <w:r w:rsidR="006D1DE7">
        <w:rPr>
          <w:rFonts w:ascii="LED BOARD REVERSED" w:hAnsi="LED BOARD REVERSED" w:cs="Times New Roman"/>
          <w:sz w:val="28"/>
          <w:szCs w:val="28"/>
        </w:rPr>
        <w:t>Friday November 8</w:t>
      </w:r>
      <w:r w:rsidR="006D1DE7" w:rsidRPr="006D1DE7">
        <w:rPr>
          <w:rFonts w:ascii="LED BOARD REVERSED" w:hAnsi="LED BOARD REVERSED" w:cs="Times New Roman"/>
          <w:sz w:val="28"/>
          <w:szCs w:val="28"/>
          <w:vertAlign w:val="superscript"/>
        </w:rPr>
        <w:t>th</w:t>
      </w:r>
      <w:r w:rsidR="006D1DE7">
        <w:rPr>
          <w:rFonts w:ascii="LED BOARD REVERSED" w:hAnsi="LED BOARD REVERSED" w:cs="Times New Roman"/>
          <w:sz w:val="28"/>
          <w:szCs w:val="28"/>
        </w:rPr>
        <w:t>, 2013</w:t>
      </w:r>
    </w:p>
    <w:p w:rsidR="006671D2" w:rsidRDefault="006671D2"/>
    <w:p w:rsidR="006671D2" w:rsidRDefault="006671D2"/>
    <w:p w:rsidR="006671D2" w:rsidRDefault="006671D2"/>
    <w:p w:rsidR="006671D2" w:rsidRDefault="006671D2"/>
    <w:p w:rsidR="006671D2" w:rsidRPr="006D1DE7" w:rsidRDefault="006671D2" w:rsidP="006D1DE7">
      <w:pPr>
        <w:pStyle w:val="Default"/>
        <w:jc w:val="center"/>
        <w:rPr>
          <w:rFonts w:ascii="LED BOARD REVERSED" w:hAnsi="LED BOARD REVERSED"/>
          <w:sz w:val="28"/>
          <w:szCs w:val="28"/>
        </w:rPr>
      </w:pPr>
      <w:r w:rsidRPr="006671D2">
        <w:rPr>
          <w:rFonts w:ascii="LED BOARD REVERSED" w:hAnsi="LED BOARD REVERSED" w:cs="Baby Kruffy"/>
          <w:sz w:val="28"/>
          <w:szCs w:val="28"/>
        </w:rPr>
        <w:lastRenderedPageBreak/>
        <w:t xml:space="preserve">Solar System </w:t>
      </w:r>
      <w:r w:rsidR="00860993">
        <w:rPr>
          <w:rFonts w:ascii="LED BOARD REVERSED" w:hAnsi="LED BOARD REVERSED" w:cs="Baby Kruffy"/>
          <w:sz w:val="28"/>
          <w:szCs w:val="28"/>
        </w:rPr>
        <w:t>MENU</w:t>
      </w:r>
      <w:r w:rsidRPr="006671D2">
        <w:rPr>
          <w:rFonts w:ascii="LED BOARD REVERSED" w:hAnsi="LED BOARD REVERSED" w:cs="Baby Kruffy"/>
          <w:sz w:val="28"/>
          <w:szCs w:val="28"/>
        </w:rPr>
        <w:t xml:space="preserve"> - Scorecard</w:t>
      </w:r>
    </w:p>
    <w:tbl>
      <w:tblPr>
        <w:tblW w:w="1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2201"/>
        <w:gridCol w:w="2199"/>
        <w:gridCol w:w="2201"/>
        <w:gridCol w:w="2199"/>
        <w:gridCol w:w="2201"/>
      </w:tblGrid>
      <w:tr w:rsidR="006671D2" w:rsidRPr="006671D2" w:rsidTr="006D1DE7">
        <w:tblPrEx>
          <w:tblCellMar>
            <w:top w:w="0" w:type="dxa"/>
            <w:bottom w:w="0" w:type="dxa"/>
          </w:tblCellMar>
        </w:tblPrEx>
        <w:trPr>
          <w:trHeight w:val="166"/>
        </w:trPr>
        <w:tc>
          <w:tcPr>
            <w:tcW w:w="4400" w:type="dxa"/>
            <w:gridSpan w:val="2"/>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Compare and Contrast </w:t>
            </w:r>
          </w:p>
        </w:tc>
        <w:tc>
          <w:tcPr>
            <w:tcW w:w="4400" w:type="dxa"/>
            <w:gridSpan w:val="2"/>
            <w:shd w:val="clear" w:color="auto" w:fill="FFFFFF" w:themeFill="background1"/>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Narrative Story </w:t>
            </w:r>
          </w:p>
        </w:tc>
        <w:tc>
          <w:tcPr>
            <w:tcW w:w="4400" w:type="dxa"/>
            <w:gridSpan w:val="2"/>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Make Numbers Visual </w:t>
            </w:r>
          </w:p>
        </w:tc>
      </w:tr>
      <w:tr w:rsidR="006671D2" w:rsidRPr="006671D2" w:rsidTr="006D1DE7">
        <w:tblPrEx>
          <w:tblCellMar>
            <w:top w:w="0" w:type="dxa"/>
            <w:bottom w:w="0" w:type="dxa"/>
          </w:tblCellMar>
        </w:tblPrEx>
        <w:trPr>
          <w:trHeight w:val="420"/>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Minimum of 5 items in each section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shd w:val="clear" w:color="auto" w:fill="FFFFFF" w:themeFill="background1"/>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Story format from perspective of an intergalactic traveler </w:t>
            </w:r>
          </w:p>
        </w:tc>
        <w:tc>
          <w:tcPr>
            <w:tcW w:w="2201" w:type="dxa"/>
            <w:shd w:val="clear" w:color="auto" w:fill="FFFFFF" w:themeFill="background1"/>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Graph or chart shows planet sizes in the correct proportions.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r>
      <w:tr w:rsidR="006671D2" w:rsidRPr="006671D2" w:rsidTr="006D1DE7">
        <w:tblPrEx>
          <w:tblCellMar>
            <w:top w:w="0" w:type="dxa"/>
            <w:bottom w:w="0" w:type="dxa"/>
          </w:tblCellMar>
        </w:tblPrEx>
        <w:trPr>
          <w:trHeight w:val="709"/>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All information is correct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shd w:val="clear" w:color="auto" w:fill="FFFFFF" w:themeFill="background1"/>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Correctly describes outer and inner planets, the sun, and other objects in the solar system. </w:t>
            </w:r>
          </w:p>
        </w:tc>
        <w:tc>
          <w:tcPr>
            <w:tcW w:w="2201" w:type="dxa"/>
            <w:shd w:val="clear" w:color="auto" w:fill="FFFFFF" w:themeFill="background1"/>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Correct numerical values for planet sizes are included.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/2 </w:t>
            </w:r>
          </w:p>
        </w:tc>
      </w:tr>
      <w:tr w:rsidR="006671D2" w:rsidRPr="006671D2" w:rsidTr="006D1DE7">
        <w:tblPrEx>
          <w:tblCellMar>
            <w:top w:w="0" w:type="dxa"/>
            <w:bottom w:w="0" w:type="dxa"/>
          </w:tblCellMar>
        </w:tblPrEx>
        <w:trPr>
          <w:trHeight w:val="563"/>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Each item is unique from the others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shd w:val="clear" w:color="auto" w:fill="FFFFFF" w:themeFill="background1"/>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Objects are described in the correct order if travelling toward the sun. </w:t>
            </w:r>
          </w:p>
        </w:tc>
        <w:tc>
          <w:tcPr>
            <w:tcW w:w="2201" w:type="dxa"/>
            <w:shd w:val="clear" w:color="auto" w:fill="FFFFFF" w:themeFill="background1"/>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Graph and planets are labeled.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/2 </w:t>
            </w:r>
          </w:p>
        </w:tc>
      </w:tr>
      <w:tr w:rsidR="006671D2" w:rsidRPr="006671D2" w:rsidTr="006D1DE7">
        <w:tblPrEx>
          <w:tblCellMar>
            <w:top w:w="0" w:type="dxa"/>
            <w:bottom w:w="0" w:type="dxa"/>
          </w:tblCellMar>
        </w:tblPrEx>
        <w:trPr>
          <w:trHeight w:val="268"/>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Correct grammar and spelling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 </w:t>
            </w:r>
          </w:p>
        </w:tc>
        <w:tc>
          <w:tcPr>
            <w:tcW w:w="2199" w:type="dxa"/>
            <w:shd w:val="clear" w:color="auto" w:fill="FFFFFF" w:themeFill="background1"/>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Correct grammar and spelling </w:t>
            </w:r>
          </w:p>
        </w:tc>
        <w:tc>
          <w:tcPr>
            <w:tcW w:w="2201" w:type="dxa"/>
            <w:shd w:val="clear" w:color="auto" w:fill="FFFFFF" w:themeFill="background1"/>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All numbers have units.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/2 </w:t>
            </w:r>
          </w:p>
        </w:tc>
      </w:tr>
      <w:tr w:rsidR="006671D2" w:rsidRPr="006671D2" w:rsidTr="006D1DE7">
        <w:tblPrEx>
          <w:tblCellMar>
            <w:top w:w="0" w:type="dxa"/>
            <w:bottom w:w="0" w:type="dxa"/>
          </w:tblCellMar>
        </w:tblPrEx>
        <w:trPr>
          <w:trHeight w:val="166"/>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8"/>
                <w:szCs w:val="18"/>
              </w:rPr>
            </w:pPr>
            <w:r w:rsidRPr="006671D2">
              <w:rPr>
                <w:rFonts w:ascii="Calibri" w:hAnsi="Calibri" w:cs="Calibri"/>
                <w:color w:val="000000"/>
              </w:rPr>
              <w:t>T</w:t>
            </w:r>
            <w:r w:rsidRPr="006671D2">
              <w:rPr>
                <w:rFonts w:ascii="Calibri" w:hAnsi="Calibri" w:cs="Calibri"/>
                <w:color w:val="000000"/>
                <w:sz w:val="18"/>
                <w:szCs w:val="18"/>
              </w:rPr>
              <w:t xml:space="preserve">OTAL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/10 </w:t>
            </w:r>
          </w:p>
        </w:tc>
        <w:tc>
          <w:tcPr>
            <w:tcW w:w="2199" w:type="dxa"/>
            <w:shd w:val="clear" w:color="auto" w:fill="FFFFFF" w:themeFill="background1"/>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TOTAL </w:t>
            </w:r>
          </w:p>
        </w:tc>
        <w:tc>
          <w:tcPr>
            <w:tcW w:w="2201" w:type="dxa"/>
            <w:shd w:val="clear" w:color="auto" w:fill="FFFFFF" w:themeFill="background1"/>
          </w:tcPr>
          <w:p w:rsidR="006671D2" w:rsidRPr="006671D2" w:rsidRDefault="006671D2" w:rsidP="006671D2">
            <w:pPr>
              <w:autoSpaceDE w:val="0"/>
              <w:autoSpaceDN w:val="0"/>
              <w:adjustRightInd w:val="0"/>
              <w:spacing w:after="0" w:line="240" w:lineRule="auto"/>
              <w:rPr>
                <w:rFonts w:ascii="Baby Kruffy" w:hAnsi="Baby Kruffy" w:cs="Baby Kruffy"/>
                <w:color w:val="000000"/>
              </w:rPr>
            </w:pPr>
            <w:r w:rsidRPr="006671D2">
              <w:rPr>
                <w:rFonts w:ascii="Calibri" w:hAnsi="Calibri" w:cs="Calibri"/>
                <w:color w:val="000000"/>
              </w:rPr>
              <w:t xml:space="preserve">_____ /10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8"/>
                <w:szCs w:val="18"/>
              </w:rPr>
            </w:pPr>
            <w:r w:rsidRPr="006671D2">
              <w:rPr>
                <w:rFonts w:ascii="Calibri" w:hAnsi="Calibri" w:cs="Calibri"/>
                <w:color w:val="000000"/>
              </w:rPr>
              <w:t>T</w:t>
            </w:r>
            <w:r w:rsidRPr="006671D2">
              <w:rPr>
                <w:rFonts w:ascii="Calibri" w:hAnsi="Calibri" w:cs="Calibri"/>
                <w:color w:val="000000"/>
                <w:sz w:val="18"/>
                <w:szCs w:val="18"/>
              </w:rPr>
              <w:t xml:space="preserve">OTAL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/10 </w:t>
            </w:r>
          </w:p>
        </w:tc>
      </w:tr>
      <w:tr w:rsidR="006671D2" w:rsidRPr="006671D2" w:rsidTr="006D1DE7">
        <w:tblPrEx>
          <w:tblCellMar>
            <w:top w:w="0" w:type="dxa"/>
            <w:bottom w:w="0" w:type="dxa"/>
          </w:tblCellMar>
        </w:tblPrEx>
        <w:trPr>
          <w:trHeight w:val="166"/>
        </w:trPr>
        <w:tc>
          <w:tcPr>
            <w:tcW w:w="4400" w:type="dxa"/>
            <w:gridSpan w:val="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Draw it </w:t>
            </w:r>
          </w:p>
        </w:tc>
        <w:tc>
          <w:tcPr>
            <w:tcW w:w="4400" w:type="dxa"/>
            <w:gridSpan w:val="2"/>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Music </w:t>
            </w:r>
          </w:p>
        </w:tc>
        <w:tc>
          <w:tcPr>
            <w:tcW w:w="4400" w:type="dxa"/>
            <w:gridSpan w:val="2"/>
          </w:tcPr>
          <w:p w:rsidR="006671D2" w:rsidRPr="006671D2" w:rsidRDefault="006D1DE7" w:rsidP="006671D2">
            <w:pPr>
              <w:autoSpaceDE w:val="0"/>
              <w:autoSpaceDN w:val="0"/>
              <w:adjustRightInd w:val="0"/>
              <w:spacing w:after="0" w:line="240" w:lineRule="auto"/>
              <w:rPr>
                <w:rFonts w:ascii="Calibri" w:hAnsi="Calibri" w:cs="Calibri"/>
                <w:color w:val="000000"/>
              </w:rPr>
            </w:pPr>
            <w:r>
              <w:rPr>
                <w:rFonts w:ascii="Calibri" w:hAnsi="Calibri" w:cs="Calibri"/>
                <w:b/>
                <w:bCs/>
                <w:color w:val="000000"/>
              </w:rPr>
              <w:t>Sensory Vocabulary</w:t>
            </w:r>
            <w:r w:rsidR="006671D2" w:rsidRPr="006671D2">
              <w:rPr>
                <w:rFonts w:ascii="Calibri" w:hAnsi="Calibri" w:cs="Calibri"/>
                <w:b/>
                <w:bCs/>
                <w:color w:val="000000"/>
              </w:rPr>
              <w:t xml:space="preserve"> </w:t>
            </w:r>
          </w:p>
        </w:tc>
      </w:tr>
      <w:tr w:rsidR="006671D2" w:rsidRPr="006671D2" w:rsidTr="006D1DE7">
        <w:tblPrEx>
          <w:tblCellMar>
            <w:top w:w="0" w:type="dxa"/>
            <w:bottom w:w="0" w:type="dxa"/>
          </w:tblCellMar>
        </w:tblPrEx>
        <w:trPr>
          <w:trHeight w:val="422"/>
        </w:trPr>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Explanation of year length is correct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Characteristics of the music are described well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c>
          <w:tcPr>
            <w:tcW w:w="2199" w:type="dxa"/>
          </w:tcPr>
          <w:p w:rsidR="006671D2" w:rsidRPr="006671D2" w:rsidRDefault="006D1DE7" w:rsidP="006671D2">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Each </w:t>
            </w:r>
            <w:r w:rsidR="003B6D74">
              <w:rPr>
                <w:rFonts w:ascii="Calibri" w:hAnsi="Calibri" w:cs="Calibri"/>
                <w:color w:val="000000"/>
                <w:sz w:val="16"/>
                <w:szCs w:val="16"/>
              </w:rPr>
              <w:t xml:space="preserve">sense makes sense. </w:t>
            </w:r>
            <w:r w:rsidR="003B6D74" w:rsidRPr="003B6D74">
              <w:rPr>
                <w:rFonts w:ascii="Calibri" w:hAnsi="Calibri" w:cs="Calibri"/>
                <w:color w:val="000000"/>
                <w:sz w:val="16"/>
                <w:szCs w:val="16"/>
              </w:rPr>
              <w:sym w:font="Wingdings" w:char="F04A"/>
            </w:r>
            <w:r w:rsidR="003B6D74">
              <w:rPr>
                <w:rFonts w:ascii="Calibri" w:hAnsi="Calibri" w:cs="Calibri"/>
                <w:color w:val="000000"/>
                <w:sz w:val="16"/>
                <w:szCs w:val="16"/>
              </w:rPr>
              <w:t xml:space="preserve"> </w:t>
            </w:r>
            <w:r w:rsidR="006671D2" w:rsidRPr="006671D2">
              <w:rPr>
                <w:rFonts w:ascii="Calibri" w:hAnsi="Calibri" w:cs="Calibri"/>
                <w:color w:val="000000"/>
                <w:sz w:val="16"/>
                <w:szCs w:val="16"/>
              </w:rPr>
              <w:t xml:space="preserve">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/2 </w:t>
            </w:r>
          </w:p>
        </w:tc>
      </w:tr>
      <w:tr w:rsidR="006671D2" w:rsidRPr="006671D2" w:rsidTr="006D1DE7">
        <w:tblPrEx>
          <w:tblCellMar>
            <w:top w:w="0" w:type="dxa"/>
            <w:bottom w:w="0" w:type="dxa"/>
          </w:tblCellMar>
        </w:tblPrEx>
        <w:trPr>
          <w:trHeight w:val="861"/>
        </w:trPr>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Explanation of year length is clear and easy to understand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Shows how the characteristics of the music match the characteristics (or characterization) of the planet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c>
          <w:tcPr>
            <w:tcW w:w="2199" w:type="dxa"/>
          </w:tcPr>
          <w:p w:rsidR="006671D2" w:rsidRPr="006671D2" w:rsidRDefault="006671D2" w:rsidP="003B6D74">
            <w:pPr>
              <w:autoSpaceDE w:val="0"/>
              <w:autoSpaceDN w:val="0"/>
              <w:adjustRightInd w:val="0"/>
              <w:spacing w:after="0" w:line="240" w:lineRule="auto"/>
              <w:rPr>
                <w:rFonts w:ascii="Baby Kruffy" w:hAnsi="Baby Kruffy" w:cs="Baby Kruffy"/>
                <w:color w:val="000000"/>
                <w:sz w:val="16"/>
                <w:szCs w:val="16"/>
              </w:rPr>
            </w:pPr>
            <w:r>
              <w:rPr>
                <w:rFonts w:ascii="Calibri" w:hAnsi="Calibri" w:cs="Calibri"/>
                <w:color w:val="000000"/>
                <w:sz w:val="16"/>
                <w:szCs w:val="16"/>
              </w:rPr>
              <w:t xml:space="preserve">All </w:t>
            </w:r>
            <w:r w:rsidR="003B6D74">
              <w:rPr>
                <w:rFonts w:ascii="Calibri" w:hAnsi="Calibri" w:cs="Calibri"/>
                <w:color w:val="000000"/>
                <w:sz w:val="16"/>
                <w:szCs w:val="16"/>
              </w:rPr>
              <w:t>10</w:t>
            </w:r>
            <w:r>
              <w:rPr>
                <w:rFonts w:ascii="Calibri" w:hAnsi="Calibri" w:cs="Calibri"/>
                <w:color w:val="000000"/>
                <w:sz w:val="16"/>
                <w:szCs w:val="16"/>
              </w:rPr>
              <w:t xml:space="preserve"> senses sheets</w:t>
            </w:r>
            <w:r w:rsidR="006D1DE7">
              <w:rPr>
                <w:rFonts w:ascii="Calibri" w:hAnsi="Calibri" w:cs="Calibri"/>
                <w:color w:val="000000"/>
                <w:sz w:val="16"/>
                <w:szCs w:val="16"/>
              </w:rPr>
              <w:t xml:space="preserve"> are included. </w:t>
            </w:r>
            <w:r w:rsidRPr="006671D2">
              <w:rPr>
                <w:rFonts w:ascii="Calibri" w:hAnsi="Calibri" w:cs="Calibri"/>
                <w:color w:val="000000"/>
                <w:sz w:val="16"/>
                <w:szCs w:val="16"/>
              </w:rPr>
              <w:t xml:space="preserve">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/8 </w:t>
            </w:r>
          </w:p>
        </w:tc>
      </w:tr>
      <w:tr w:rsidR="006671D2" w:rsidRPr="006671D2" w:rsidTr="006D1DE7">
        <w:tblPrEx>
          <w:tblCellMar>
            <w:top w:w="0" w:type="dxa"/>
            <w:bottom w:w="0" w:type="dxa"/>
          </w:tblCellMar>
        </w:tblPrEx>
        <w:trPr>
          <w:trHeight w:val="414"/>
        </w:trPr>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Length of year is shown for more than one planet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All information about the planet is correct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Words are used correctly, and in the context of Earth Science.</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r>
      <w:tr w:rsidR="006671D2" w:rsidRPr="006671D2" w:rsidTr="006D1DE7">
        <w:tblPrEx>
          <w:tblCellMar>
            <w:top w:w="0" w:type="dxa"/>
            <w:bottom w:w="0" w:type="dxa"/>
          </w:tblCellMar>
        </w:tblPrEx>
        <w:trPr>
          <w:trHeight w:val="274"/>
        </w:trPr>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Correct grammar and spelling.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Correct grammar and spelling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/2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Correct grammar and spelling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/2 </w:t>
            </w:r>
          </w:p>
        </w:tc>
      </w:tr>
      <w:tr w:rsidR="006671D2" w:rsidRPr="006671D2" w:rsidTr="006D1DE7">
        <w:tblPrEx>
          <w:tblCellMar>
            <w:top w:w="0" w:type="dxa"/>
            <w:bottom w:w="0" w:type="dxa"/>
          </w:tblCellMar>
        </w:tblPrEx>
        <w:trPr>
          <w:trHeight w:val="166"/>
        </w:trPr>
        <w:tc>
          <w:tcPr>
            <w:tcW w:w="2199" w:type="dxa"/>
            <w:tcBorders>
              <w:bottom w:val="single" w:sz="4" w:space="0" w:color="auto"/>
            </w:tcBorders>
          </w:tcPr>
          <w:p w:rsidR="006671D2" w:rsidRPr="006671D2" w:rsidRDefault="006671D2" w:rsidP="006671D2">
            <w:pPr>
              <w:autoSpaceDE w:val="0"/>
              <w:autoSpaceDN w:val="0"/>
              <w:adjustRightInd w:val="0"/>
              <w:spacing w:after="0" w:line="240" w:lineRule="auto"/>
              <w:rPr>
                <w:rFonts w:ascii="Calibri" w:hAnsi="Calibri" w:cs="Calibri"/>
                <w:color w:val="000000"/>
                <w:sz w:val="18"/>
                <w:szCs w:val="18"/>
              </w:rPr>
            </w:pPr>
            <w:r w:rsidRPr="006671D2">
              <w:rPr>
                <w:rFonts w:ascii="Calibri" w:hAnsi="Calibri" w:cs="Calibri"/>
                <w:color w:val="000000"/>
              </w:rPr>
              <w:t>T</w:t>
            </w:r>
            <w:r w:rsidRPr="006671D2">
              <w:rPr>
                <w:rFonts w:ascii="Calibri" w:hAnsi="Calibri" w:cs="Calibri"/>
                <w:color w:val="000000"/>
                <w:sz w:val="18"/>
                <w:szCs w:val="18"/>
              </w:rPr>
              <w:t xml:space="preserve">OTAL </w:t>
            </w:r>
          </w:p>
        </w:tc>
        <w:tc>
          <w:tcPr>
            <w:tcW w:w="2201" w:type="dxa"/>
            <w:tcBorders>
              <w:bottom w:val="single" w:sz="4" w:space="0" w:color="auto"/>
            </w:tcBorders>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/15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8"/>
                <w:szCs w:val="18"/>
              </w:rPr>
            </w:pPr>
            <w:r w:rsidRPr="006671D2">
              <w:rPr>
                <w:rFonts w:ascii="Calibri" w:hAnsi="Calibri" w:cs="Calibri"/>
                <w:color w:val="000000"/>
              </w:rPr>
              <w:t>T</w:t>
            </w:r>
            <w:r w:rsidRPr="006671D2">
              <w:rPr>
                <w:rFonts w:ascii="Calibri" w:hAnsi="Calibri" w:cs="Calibri"/>
                <w:color w:val="000000"/>
                <w:sz w:val="18"/>
                <w:szCs w:val="18"/>
              </w:rPr>
              <w:t xml:space="preserve">OTAL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/15 </w:t>
            </w:r>
          </w:p>
        </w:tc>
        <w:tc>
          <w:tcPr>
            <w:tcW w:w="2199" w:type="dxa"/>
            <w:tcBorders>
              <w:bottom w:val="single" w:sz="4" w:space="0" w:color="auto"/>
            </w:tcBorders>
          </w:tcPr>
          <w:p w:rsidR="006671D2" w:rsidRPr="006671D2" w:rsidRDefault="006671D2" w:rsidP="006671D2">
            <w:pPr>
              <w:autoSpaceDE w:val="0"/>
              <w:autoSpaceDN w:val="0"/>
              <w:adjustRightInd w:val="0"/>
              <w:spacing w:after="0" w:line="240" w:lineRule="auto"/>
              <w:rPr>
                <w:rFonts w:ascii="Calibri" w:hAnsi="Calibri" w:cs="Calibri"/>
                <w:color w:val="000000"/>
                <w:sz w:val="18"/>
                <w:szCs w:val="18"/>
              </w:rPr>
            </w:pPr>
            <w:r w:rsidRPr="006671D2">
              <w:rPr>
                <w:rFonts w:ascii="Calibri" w:hAnsi="Calibri" w:cs="Calibri"/>
                <w:color w:val="000000"/>
              </w:rPr>
              <w:t>T</w:t>
            </w:r>
            <w:r w:rsidRPr="006671D2">
              <w:rPr>
                <w:rFonts w:ascii="Calibri" w:hAnsi="Calibri" w:cs="Calibri"/>
                <w:color w:val="000000"/>
                <w:sz w:val="18"/>
                <w:szCs w:val="18"/>
              </w:rPr>
              <w:t xml:space="preserve">OTAL </w:t>
            </w:r>
          </w:p>
        </w:tc>
        <w:tc>
          <w:tcPr>
            <w:tcW w:w="2201" w:type="dxa"/>
            <w:tcBorders>
              <w:bottom w:val="single" w:sz="4" w:space="0" w:color="auto"/>
            </w:tcBorders>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/15 </w:t>
            </w:r>
          </w:p>
        </w:tc>
      </w:tr>
      <w:tr w:rsidR="006671D2" w:rsidRPr="006671D2" w:rsidTr="006D1DE7">
        <w:tblPrEx>
          <w:tblCellMar>
            <w:top w:w="0" w:type="dxa"/>
            <w:bottom w:w="0" w:type="dxa"/>
          </w:tblCellMar>
        </w:tblPrEx>
        <w:trPr>
          <w:trHeight w:val="166"/>
        </w:trPr>
        <w:tc>
          <w:tcPr>
            <w:tcW w:w="4400" w:type="dxa"/>
            <w:gridSpan w:val="2"/>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Travel Brochure </w:t>
            </w:r>
          </w:p>
        </w:tc>
        <w:tc>
          <w:tcPr>
            <w:tcW w:w="4400" w:type="dxa"/>
            <w:gridSpan w:val="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Jeopardy </w:t>
            </w:r>
          </w:p>
        </w:tc>
        <w:tc>
          <w:tcPr>
            <w:tcW w:w="4400" w:type="dxa"/>
            <w:gridSpan w:val="2"/>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b/>
                <w:bCs/>
                <w:color w:val="000000"/>
              </w:rPr>
              <w:t xml:space="preserve">Script it/Video it </w:t>
            </w:r>
          </w:p>
        </w:tc>
      </w:tr>
      <w:tr w:rsidR="006671D2" w:rsidRPr="006671D2" w:rsidTr="006D1DE7">
        <w:tblPrEx>
          <w:tblCellMar>
            <w:top w:w="0" w:type="dxa"/>
            <w:bottom w:w="0" w:type="dxa"/>
          </w:tblCellMar>
        </w:tblPrEx>
        <w:trPr>
          <w:trHeight w:val="568"/>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Is a persuasive travel brochure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All vocabulary terms from the unit are in the game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The script/play is based on a conversation between 2 celestial bodies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r>
      <w:tr w:rsidR="006671D2" w:rsidRPr="006671D2" w:rsidTr="006D1DE7">
        <w:tblPrEx>
          <w:tblCellMar>
            <w:top w:w="0" w:type="dxa"/>
            <w:bottom w:w="0" w:type="dxa"/>
          </w:tblCellMar>
        </w:tblPrEx>
        <w:trPr>
          <w:trHeight w:val="414"/>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Includes pictures of the planet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All “main ideas” from the unit are in the game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Both celestial bodies are described correctly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r>
      <w:tr w:rsidR="006671D2" w:rsidRPr="006671D2" w:rsidTr="006D1DE7">
        <w:tblPrEx>
          <w:tblCellMar>
            <w:top w:w="0" w:type="dxa"/>
            <w:bottom w:w="0" w:type="dxa"/>
          </w:tblCellMar>
        </w:tblPrEx>
        <w:trPr>
          <w:trHeight w:val="422"/>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Features of the planet are well described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/7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Questions are clearly worded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Features of the celestial bodies are well described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r>
      <w:tr w:rsidR="006671D2" w:rsidRPr="006671D2" w:rsidTr="006D1DE7">
        <w:tblPrEx>
          <w:tblCellMar>
            <w:top w:w="0" w:type="dxa"/>
            <w:bottom w:w="0" w:type="dxa"/>
          </w:tblCellMar>
        </w:tblPrEx>
        <w:trPr>
          <w:trHeight w:val="422"/>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Creatively spins planet’s features into a desirable destinations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No more than 50% of the questions are basic recall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The conversation flows well and is not awkward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/5 </w:t>
            </w:r>
          </w:p>
        </w:tc>
      </w:tr>
      <w:tr w:rsidR="006671D2" w:rsidRPr="006671D2" w:rsidTr="006D1DE7">
        <w:tblPrEx>
          <w:tblCellMar>
            <w:top w:w="0" w:type="dxa"/>
            <w:bottom w:w="0" w:type="dxa"/>
          </w:tblCellMar>
        </w:tblPrEx>
        <w:trPr>
          <w:trHeight w:val="1448"/>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Seamlessly includes information about planet’s: </w:t>
            </w:r>
          </w:p>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 Atmosphere </w:t>
            </w:r>
          </w:p>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 Temperature </w:t>
            </w:r>
          </w:p>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 Size </w:t>
            </w:r>
          </w:p>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 Rotation and revolution </w:t>
            </w:r>
          </w:p>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 Moons (?) </w:t>
            </w:r>
          </w:p>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/7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Questions increase in complexity as they go down the board, but are fair for all students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Celestial bodies are easy to identify in the video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r>
      <w:tr w:rsidR="006671D2" w:rsidRPr="006671D2" w:rsidTr="006D1DE7">
        <w:tblPrEx>
          <w:tblCellMar>
            <w:top w:w="0" w:type="dxa"/>
            <w:bottom w:w="0" w:type="dxa"/>
          </w:tblCellMar>
        </w:tblPrEx>
        <w:trPr>
          <w:trHeight w:val="274"/>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Brochure shows that you understand this planet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PowerPoint file functions correctly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Video file functions correctly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/4 </w:t>
            </w:r>
          </w:p>
        </w:tc>
      </w:tr>
      <w:tr w:rsidR="006671D2" w:rsidRPr="006671D2" w:rsidTr="006D1DE7">
        <w:tblPrEx>
          <w:tblCellMar>
            <w:top w:w="0" w:type="dxa"/>
            <w:bottom w:w="0" w:type="dxa"/>
          </w:tblCellMar>
        </w:tblPrEx>
        <w:trPr>
          <w:trHeight w:val="274"/>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Correct Grammar and Spelling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tcPr>
          <w:p w:rsidR="006671D2" w:rsidRPr="006671D2" w:rsidRDefault="006671D2" w:rsidP="006671D2">
            <w:pPr>
              <w:autoSpaceDE w:val="0"/>
              <w:autoSpaceDN w:val="0"/>
              <w:adjustRightInd w:val="0"/>
              <w:spacing w:after="0" w:line="240" w:lineRule="auto"/>
              <w:rPr>
                <w:rFonts w:ascii="Baby Kruffy" w:hAnsi="Baby Kruffy" w:cs="Baby Kruffy"/>
                <w:color w:val="000000"/>
                <w:sz w:val="16"/>
                <w:szCs w:val="16"/>
              </w:rPr>
            </w:pPr>
            <w:r w:rsidRPr="006671D2">
              <w:rPr>
                <w:rFonts w:ascii="Calibri" w:hAnsi="Calibri" w:cs="Calibri"/>
                <w:color w:val="000000"/>
                <w:sz w:val="16"/>
                <w:szCs w:val="16"/>
              </w:rPr>
              <w:t xml:space="preserve">Correct grammar and spelling </w:t>
            </w:r>
          </w:p>
        </w:tc>
        <w:tc>
          <w:tcPr>
            <w:tcW w:w="2201"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6"/>
                <w:szCs w:val="16"/>
              </w:rPr>
            </w:pPr>
            <w:r w:rsidRPr="006671D2">
              <w:rPr>
                <w:rFonts w:ascii="Calibri" w:hAnsi="Calibri" w:cs="Calibri"/>
                <w:color w:val="000000"/>
                <w:sz w:val="16"/>
                <w:szCs w:val="16"/>
              </w:rPr>
              <w:t xml:space="preserve">Correct grammar and spelling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 </w:t>
            </w:r>
          </w:p>
        </w:tc>
      </w:tr>
      <w:tr w:rsidR="006671D2" w:rsidRPr="006671D2" w:rsidTr="006D1DE7">
        <w:tblPrEx>
          <w:tblCellMar>
            <w:top w:w="0" w:type="dxa"/>
            <w:bottom w:w="0" w:type="dxa"/>
          </w:tblCellMar>
        </w:tblPrEx>
        <w:trPr>
          <w:trHeight w:val="166"/>
        </w:trPr>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8"/>
                <w:szCs w:val="18"/>
              </w:rPr>
            </w:pPr>
            <w:r w:rsidRPr="006671D2">
              <w:rPr>
                <w:rFonts w:ascii="Calibri" w:hAnsi="Calibri" w:cs="Calibri"/>
                <w:color w:val="000000"/>
              </w:rPr>
              <w:t>T</w:t>
            </w:r>
            <w:r w:rsidRPr="006671D2">
              <w:rPr>
                <w:rFonts w:ascii="Calibri" w:hAnsi="Calibri" w:cs="Calibri"/>
                <w:color w:val="000000"/>
                <w:sz w:val="18"/>
                <w:szCs w:val="18"/>
              </w:rPr>
              <w:t xml:space="preserve">OTAL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/30 </w:t>
            </w:r>
          </w:p>
        </w:tc>
        <w:tc>
          <w:tcPr>
            <w:tcW w:w="2199" w:type="dxa"/>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TOTAL </w:t>
            </w:r>
          </w:p>
        </w:tc>
        <w:tc>
          <w:tcPr>
            <w:tcW w:w="2201" w:type="dxa"/>
          </w:tcPr>
          <w:p w:rsidR="006671D2" w:rsidRPr="006671D2" w:rsidRDefault="006671D2" w:rsidP="006671D2">
            <w:pPr>
              <w:autoSpaceDE w:val="0"/>
              <w:autoSpaceDN w:val="0"/>
              <w:adjustRightInd w:val="0"/>
              <w:spacing w:after="0" w:line="240" w:lineRule="auto"/>
              <w:rPr>
                <w:rFonts w:ascii="Baby Kruffy" w:hAnsi="Baby Kruffy" w:cs="Baby Kruffy"/>
                <w:color w:val="000000"/>
              </w:rPr>
            </w:pPr>
            <w:r w:rsidRPr="006671D2">
              <w:rPr>
                <w:rFonts w:ascii="Calibri" w:hAnsi="Calibri" w:cs="Calibri"/>
                <w:color w:val="000000"/>
              </w:rPr>
              <w:t xml:space="preserve">_____ /30 </w:t>
            </w:r>
          </w:p>
        </w:tc>
        <w:tc>
          <w:tcPr>
            <w:tcW w:w="2199"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sz w:val="18"/>
                <w:szCs w:val="18"/>
              </w:rPr>
            </w:pPr>
            <w:r w:rsidRPr="006671D2">
              <w:rPr>
                <w:rFonts w:ascii="Calibri" w:hAnsi="Calibri" w:cs="Calibri"/>
                <w:color w:val="000000"/>
              </w:rPr>
              <w:t>T</w:t>
            </w:r>
            <w:r w:rsidRPr="006671D2">
              <w:rPr>
                <w:rFonts w:ascii="Calibri" w:hAnsi="Calibri" w:cs="Calibri"/>
                <w:color w:val="000000"/>
                <w:sz w:val="18"/>
                <w:szCs w:val="18"/>
              </w:rPr>
              <w:t xml:space="preserve">OTAL </w:t>
            </w:r>
          </w:p>
        </w:tc>
        <w:tc>
          <w:tcPr>
            <w:tcW w:w="2201" w:type="dxa"/>
            <w:shd w:val="clear" w:color="auto" w:fill="EEECE1" w:themeFill="background2"/>
          </w:tcPr>
          <w:p w:rsidR="006671D2" w:rsidRPr="006671D2" w:rsidRDefault="006671D2" w:rsidP="006671D2">
            <w:pPr>
              <w:autoSpaceDE w:val="0"/>
              <w:autoSpaceDN w:val="0"/>
              <w:adjustRightInd w:val="0"/>
              <w:spacing w:after="0" w:line="240" w:lineRule="auto"/>
              <w:rPr>
                <w:rFonts w:ascii="Calibri" w:hAnsi="Calibri" w:cs="Calibri"/>
                <w:color w:val="000000"/>
              </w:rPr>
            </w:pPr>
            <w:r w:rsidRPr="006671D2">
              <w:rPr>
                <w:rFonts w:ascii="Calibri" w:hAnsi="Calibri" w:cs="Calibri"/>
                <w:color w:val="000000"/>
              </w:rPr>
              <w:t xml:space="preserve">_____ /30 </w:t>
            </w:r>
          </w:p>
        </w:tc>
      </w:tr>
    </w:tbl>
    <w:p w:rsidR="003B6D74" w:rsidRDefault="003B6D74" w:rsidP="003B6D74">
      <w:pPr>
        <w:rPr>
          <w:rFonts w:ascii="Verdana" w:hAnsi="Verdana"/>
          <w:b/>
          <w:sz w:val="28"/>
          <w:szCs w:val="28"/>
        </w:rPr>
      </w:pPr>
      <w:r w:rsidRPr="003B6D74">
        <w:rPr>
          <w:rFonts w:ascii="LED BOARD REVERSED" w:hAnsi="LED BOARD REVERSED"/>
          <w:b/>
          <w:sz w:val="28"/>
          <w:szCs w:val="28"/>
        </w:rPr>
        <w:lastRenderedPageBreak/>
        <w:t>Sensory Vocabulary</w:t>
      </w:r>
      <w:r>
        <w:rPr>
          <w:rFonts w:ascii="Verdana" w:hAnsi="Verdana"/>
          <w:b/>
          <w:sz w:val="28"/>
          <w:szCs w:val="28"/>
        </w:rPr>
        <w:tab/>
      </w:r>
      <w:r>
        <w:rPr>
          <w:rFonts w:ascii="Verdana" w:hAnsi="Verdana"/>
          <w:b/>
          <w:sz w:val="28"/>
          <w:szCs w:val="28"/>
        </w:rPr>
        <w:tab/>
      </w:r>
      <w:r>
        <w:rPr>
          <w:rFonts w:ascii="Verdana" w:hAnsi="Verdana"/>
          <w:b/>
          <w:sz w:val="28"/>
          <w:szCs w:val="28"/>
        </w:rPr>
        <w:tab/>
      </w:r>
      <w:r w:rsidRPr="003B6D74">
        <w:rPr>
          <w:rFonts w:ascii="Verdana" w:hAnsi="Verdana"/>
          <w:sz w:val="28"/>
          <w:szCs w:val="28"/>
        </w:rPr>
        <w:t>Name _____________________ Period _____</w:t>
      </w:r>
    </w:p>
    <w:p w:rsidR="003B6D74" w:rsidRPr="003B6D74" w:rsidRDefault="003B6D74" w:rsidP="003B6D74">
      <w:pPr>
        <w:rPr>
          <w:rFonts w:ascii="Verdana" w:hAnsi="Verdana"/>
          <w:sz w:val="48"/>
          <w:szCs w:val="48"/>
        </w:rPr>
      </w:pPr>
      <w:r w:rsidRPr="003B6D74">
        <w:rPr>
          <w:rFonts w:ascii="Verdana" w:hAnsi="Verdana"/>
          <w:sz w:val="28"/>
          <w:szCs w:val="28"/>
        </w:rPr>
        <w:t xml:space="preserve">List the word and definition in the middle. </w:t>
      </w:r>
    </w:p>
    <w:p w:rsidR="006671D2" w:rsidRPr="002E0713" w:rsidRDefault="003B6D74">
      <w:pPr>
        <w:rPr>
          <w:rFonts w:ascii="Verdana" w:hAnsi="Verdana"/>
          <w:b/>
          <w:sz w:val="48"/>
          <w:szCs w:val="48"/>
        </w:rPr>
      </w:pPr>
      <w:r>
        <w:rPr>
          <w:rFonts w:ascii="Verdana" w:hAnsi="Verdana"/>
          <w:b/>
          <w:noProof/>
          <w:sz w:val="48"/>
          <w:szCs w:val="48"/>
        </w:rPr>
        <w:pict>
          <v:group id="_x0000_s1029" editas="radial" style="position:absolute;margin-left:36pt;margin-top:33.85pt;width:621pt;height:495pt;z-index:-251656192" coordorigin="173,-1627" coordsize="8640,8640" wrapcoords="10357 556 10070 589 9157 982 8948 1276 8661 1604 8374 2127 8217 2651 8191 3175 8243 3698 8452 4222 1800 4255 1800 5498 7070 5793 3365 5825 1930 5891 1930 6316 1800 6415 1383 6840 1070 7364 913 7887 835 8411 913 8935 1070 9458 1357 9982 1904 10505 1930 10898 3678 11029 8191 11029 8296 11553 8504 12076 8896 12600 3991 12993 3991 14204 5035 14695 4383 15185 3991 15742 3757 16265 3652 16789 3652 17313 3783 17836 3991 18360 4409 18884 4435 18949 5243 19440 5765 19571 5843 19571 15730 19571 15809 19571 16435 19407 17165 18884 17583 18360 17791 17836 17922 17313 17922 16789 17817 16265 17609 15742 17322 15382 17217 15185 16539 14695 17557 14204 17609 13025 16983 12927 12678 12600 13070 12076 13278 11553 13383 11029 17922 11029 19670 10898 19670 10505 20217 9982 20504 9458 20661 8935 20713 8411 20661 7887 20504 7364 20217 6840 19878 6513 19643 6316 19696 5891 18235 5825 16357 5793 20087 5596 20113 4353 13148 4222 13330 3698 13383 3175 13357 2651 13200 2127 12939 1604 12600 1244 12417 982 11504 589 11217 556 10357 556">
            <o:lock v:ext="edit" aspectratio="t"/>
            <o:diagram v:ext="edit" dgmstyle="0" dgmscalex="94209" dgmscaley="75093" dgmfontsize="13" constrainbounds="389,0,8597,6797">
              <o:relationtable v:ext="edit">
                <o:rel v:ext="edit" idsrc="#_s1041" iddest="#_s1041"/>
                <o:rel v:ext="edit" idsrc="#_s1040" iddest="#_s1041" idcntr="#_s1039"/>
                <o:rel v:ext="edit" idsrc="#_s1038" iddest="#_s1041" idcntr="#_s1037"/>
                <o:rel v:ext="edit" idsrc="#_s1036" iddest="#_s1041" idcntr="#_s1035"/>
                <o:rel v:ext="edit" idsrc="#_s1034" iddest="#_s1041" idcntr="#_s1033"/>
                <o:rel v:ext="edit" idsrc="#_s1032" iddest="#_s1041"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3;top:-1627;width:8640;height:8640" o:preferrelative="f">
              <v:fill o:detectmouseclick="t"/>
              <v:path o:extrusionok="t" o:connecttype="none"/>
              <o:lock v:ext="edit" text="t"/>
            </v:shape>
            <v:line id="_s1031" o:spid="_x0000_s1031" style="position:absolute;flip:x y;v-text-anchor:middle" from="3213,2275" to="3518,2374" o:dgmnodekind="65535" strokeweight="2.25pt"/>
            <v:oval id="_s1032" o:spid="_x0000_s1032" style="position:absolute;left:1213;top:932;width:2052;height:2052;v-text-anchor:middle" o:dgmnodekind="0" fillcolor="#bbe0e3">
              <v:textbox style="mso-next-textbox:#_s1032" inset="0,0,0,0">
                <w:txbxContent>
                  <w:p w:rsidR="003B6D74" w:rsidRPr="00EB1EF3" w:rsidRDefault="003B6D74" w:rsidP="003B6D74">
                    <w:pPr>
                      <w:spacing w:before="600"/>
                      <w:ind w:right="1440"/>
                      <w:jc w:val="center"/>
                      <w:rPr>
                        <w:sz w:val="26"/>
                      </w:rPr>
                    </w:pPr>
                    <w:r w:rsidRPr="00EB1EF3">
                      <w:rPr>
                        <w:sz w:val="26"/>
                      </w:rPr>
                      <w:t xml:space="preserve">   </w:t>
                    </w:r>
                  </w:p>
                </w:txbxContent>
              </v:textbox>
            </v:oval>
            <v:line id="_s1033" o:spid="_x0000_s1033" style="position:absolute;flip:x;v-text-anchor:middle" from="3702,3521" to="3890,3780" o:dgmnodekind="65535" strokeweight="2.25pt"/>
            <v:oval id="_s1034" o:spid="_x0000_s1034" style="position:absolute;left:2073;top:3583;width:2052;height:2052;v-text-anchor:middle" o:dgmnodekind="0" fillcolor="#bbe0e3">
              <v:textbox style="mso-next-textbox:#_s1034" inset="0,0,0,0">
                <w:txbxContent>
                  <w:p w:rsidR="003B6D74" w:rsidRPr="00EB1EF3" w:rsidRDefault="003B6D74" w:rsidP="003B6D74">
                    <w:pPr>
                      <w:spacing w:before="600"/>
                      <w:ind w:right="1440"/>
                      <w:jc w:val="center"/>
                      <w:rPr>
                        <w:sz w:val="26"/>
                      </w:rPr>
                    </w:pPr>
                    <w:r w:rsidRPr="00EB1EF3">
                      <w:rPr>
                        <w:sz w:val="26"/>
                      </w:rPr>
                      <w:t xml:space="preserve"> </w:t>
                    </w:r>
                  </w:p>
                </w:txbxContent>
              </v:textbox>
            </v:oval>
            <v:line id="_s1035" o:spid="_x0000_s1035" style="position:absolute;v-text-anchor:middle" from="5096,3521" to="5284,3780" o:dgmnodekind="65535" strokeweight="2.25pt"/>
            <v:oval id="_s1036" o:spid="_x0000_s1036" style="position:absolute;left:4860;top:3584;width:2052;height:2052;v-text-anchor:middle" o:dgmnodekind="0" fillcolor="#bbe0e3">
              <v:textbox style="mso-next-textbox:#_s1036" inset="0,0,0,0">
                <w:txbxContent>
                  <w:p w:rsidR="003B6D74" w:rsidRPr="00EB1EF3" w:rsidRDefault="003B6D74" w:rsidP="003B6D74">
                    <w:pPr>
                      <w:spacing w:before="600"/>
                      <w:ind w:right="1440"/>
                      <w:jc w:val="center"/>
                      <w:rPr>
                        <w:sz w:val="26"/>
                      </w:rPr>
                    </w:pPr>
                    <w:r w:rsidRPr="00EB1EF3">
                      <w:rPr>
                        <w:sz w:val="26"/>
                      </w:rPr>
                      <w:t xml:space="preserve">  </w:t>
                    </w:r>
                  </w:p>
                </w:txbxContent>
              </v:textbox>
            </v:oval>
            <v:line id="_s1037" o:spid="_x0000_s1037" style="position:absolute;flip:y;v-text-anchor:middle" from="5468,2276" to="5773,2374" o:dgmnodekind="65535" strokeweight="2.25pt"/>
            <v:oval id="_s1038" o:spid="_x0000_s1038" style="position:absolute;left:5722;top:933;width:2052;height:2052;v-text-anchor:middle" o:dgmnodekind="0" fillcolor="#bbe0e3">
              <v:textbox style="mso-next-textbox:#_s1038" inset="0,0,0,0">
                <w:txbxContent>
                  <w:p w:rsidR="003B6D74" w:rsidRPr="00EB1EF3" w:rsidRDefault="003B6D74" w:rsidP="003B6D74">
                    <w:pPr>
                      <w:spacing w:before="600"/>
                      <w:ind w:right="1440"/>
                      <w:jc w:val="center"/>
                      <w:rPr>
                        <w:sz w:val="26"/>
                      </w:rPr>
                    </w:pPr>
                    <w:r w:rsidRPr="00EB1EF3">
                      <w:rPr>
                        <w:sz w:val="26"/>
                      </w:rPr>
                      <w:t xml:space="preserve">  </w:t>
                    </w:r>
                  </w:p>
                </w:txbxContent>
              </v:textbox>
            </v:oval>
            <v:line id="_s1039" o:spid="_x0000_s1039" style="position:absolute;flip:y;v-text-anchor:middle" from="4493,1346" to="4493,1666" o:dgmnodekind="65535" strokeweight="2.25pt"/>
            <v:oval id="_s1040" o:spid="_x0000_s1040" style="position:absolute;left:3467;top:-706;width:2052;height:2052;v-text-anchor:middle" o:dgmnodekind="0" fillcolor="#bbe0e3">
              <v:textbox style="mso-next-textbox:#_s1040" inset="0,0,0,0">
                <w:txbxContent>
                  <w:p w:rsidR="003B6D74" w:rsidRPr="00EB1EF3" w:rsidRDefault="003B6D74" w:rsidP="003B6D74">
                    <w:pPr>
                      <w:spacing w:before="600"/>
                      <w:ind w:right="1440"/>
                      <w:jc w:val="center"/>
                      <w:rPr>
                        <w:sz w:val="26"/>
                      </w:rPr>
                    </w:pPr>
                    <w:r w:rsidRPr="00EB1EF3">
                      <w:rPr>
                        <w:sz w:val="26"/>
                      </w:rPr>
                      <w:t xml:space="preserve">   </w:t>
                    </w:r>
                  </w:p>
                </w:txbxContent>
              </v:textbox>
            </v:oval>
            <v:oval id="_s1041" o:spid="_x0000_s1041" style="position:absolute;left:3467;top:1666;width:2052;height:2052;v-text-anchor:middle" o:dgmnodekind="0" fillcolor="#bbe0e3">
              <v:textbox style="mso-next-textbox:#_s1041" inset="0,0,0,0">
                <w:txbxContent>
                  <w:p w:rsidR="003B6D74" w:rsidRPr="00EB1EF3" w:rsidRDefault="003B6D74" w:rsidP="003B6D74">
                    <w:pPr>
                      <w:spacing w:before="600"/>
                      <w:ind w:right="1440"/>
                      <w:jc w:val="center"/>
                      <w:rPr>
                        <w:sz w:val="26"/>
                      </w:rPr>
                    </w:pPr>
                    <w:r w:rsidRPr="00EB1EF3">
                      <w:rPr>
                        <w:sz w:val="26"/>
                      </w:rPr>
                      <w:t xml:space="preserve">  </w:t>
                    </w:r>
                  </w:p>
                </w:txbxContent>
              </v:textbox>
            </v:oval>
            <v:shapetype id="_x0000_t202" coordsize="21600,21600" o:spt="202" path="m,l,21600r21600,l21600,xe">
              <v:stroke joinstyle="miter"/>
              <v:path gradientshapeok="t" o:connecttype="rect"/>
            </v:shapetype>
            <v:shape id="_x0000_s1042" type="#_x0000_t202" style="position:absolute;left:924;top:101;width:1378;height:471">
              <v:textbox style="mso-next-textbox:#_x0000_s1042">
                <w:txbxContent>
                  <w:p w:rsidR="003B6D74" w:rsidRPr="00D30DA2" w:rsidRDefault="003B6D74" w:rsidP="003B6D74">
                    <w:pPr>
                      <w:jc w:val="center"/>
                      <w:rPr>
                        <w:rFonts w:ascii="Verdana" w:hAnsi="Verdana"/>
                        <w:sz w:val="28"/>
                        <w:szCs w:val="28"/>
                      </w:rPr>
                    </w:pPr>
                    <w:r>
                      <w:rPr>
                        <w:rFonts w:ascii="Verdana" w:hAnsi="Verdana"/>
                        <w:sz w:val="28"/>
                        <w:szCs w:val="28"/>
                      </w:rPr>
                      <w:t>TASTE</w:t>
                    </w:r>
                  </w:p>
                </w:txbxContent>
              </v:textbox>
            </v:shape>
            <v:shape id="_x0000_s1043" type="#_x0000_t202" style="position:absolute;left:6559;top:139;width:1628;height:471">
              <v:textbox>
                <w:txbxContent>
                  <w:p w:rsidR="003B6D74" w:rsidRPr="00D30DA2" w:rsidRDefault="003B6D74" w:rsidP="003B6D74">
                    <w:pPr>
                      <w:jc w:val="center"/>
                      <w:rPr>
                        <w:rFonts w:ascii="Verdana" w:hAnsi="Verdana"/>
                        <w:sz w:val="28"/>
                        <w:szCs w:val="28"/>
                      </w:rPr>
                    </w:pPr>
                    <w:r>
                      <w:rPr>
                        <w:rFonts w:ascii="Verdana" w:hAnsi="Verdana"/>
                        <w:sz w:val="28"/>
                        <w:szCs w:val="28"/>
                      </w:rPr>
                      <w:t>SIGHT</w:t>
                    </w:r>
                  </w:p>
                </w:txbxContent>
              </v:textbox>
            </v:shape>
            <v:shape id="_x0000_s1044" type="#_x0000_t202" style="position:absolute;left:1801;top:3595;width:1502;height:471">
              <v:textbox>
                <w:txbxContent>
                  <w:p w:rsidR="003B6D74" w:rsidRPr="00AB7743" w:rsidRDefault="003B6D74" w:rsidP="003B6D74">
                    <w:pPr>
                      <w:jc w:val="center"/>
                      <w:rPr>
                        <w:rFonts w:ascii="Verdana" w:hAnsi="Verdana"/>
                        <w:sz w:val="28"/>
                        <w:szCs w:val="28"/>
                      </w:rPr>
                    </w:pPr>
                    <w:r>
                      <w:rPr>
                        <w:rFonts w:ascii="Verdana" w:hAnsi="Verdana"/>
                        <w:sz w:val="28"/>
                        <w:szCs w:val="28"/>
                      </w:rPr>
                      <w:t>TOUCH</w:t>
                    </w:r>
                  </w:p>
                </w:txbxContent>
              </v:textbox>
            </v:shape>
            <v:shape id="_x0000_s1045" type="#_x0000_t202" style="position:absolute;left:5808;top:3595;width:1377;height:471">
              <v:textbox>
                <w:txbxContent>
                  <w:p w:rsidR="003B6D74" w:rsidRPr="00AB7743" w:rsidRDefault="003B6D74" w:rsidP="003B6D74">
                    <w:pPr>
                      <w:jc w:val="center"/>
                      <w:rPr>
                        <w:rFonts w:ascii="Verdana" w:hAnsi="Verdana"/>
                        <w:sz w:val="28"/>
                        <w:szCs w:val="28"/>
                      </w:rPr>
                    </w:pPr>
                    <w:r>
                      <w:rPr>
                        <w:rFonts w:ascii="Verdana" w:hAnsi="Verdana"/>
                        <w:sz w:val="28"/>
                        <w:szCs w:val="28"/>
                      </w:rPr>
                      <w:t>HEAR</w:t>
                    </w:r>
                  </w:p>
                </w:txbxContent>
              </v:textbox>
            </v:shape>
            <w10:wrap type="tight"/>
          </v:group>
        </w:pict>
      </w:r>
      <w:r>
        <w:rPr>
          <w:rFonts w:ascii="Verdana" w:hAnsi="Verdana"/>
          <w:b/>
          <w:sz w:val="48"/>
          <w:szCs w:val="48"/>
        </w:rPr>
      </w:r>
      <w:r>
        <w:rPr>
          <w:rFonts w:ascii="Verdana" w:hAnsi="Verdana"/>
          <w:b/>
          <w:sz w:val="48"/>
          <w:szCs w:val="48"/>
        </w:rPr>
        <w:pict>
          <v:group id="_x0000_s1026" editas="canvas" style="width:747pt;height:441pt;mso-position-horizontal-relative:char;mso-position-vertical-relative:line" coordorigin="4263,3273" coordsize="7200,4320">
            <o:lock v:ext="edit" aspectratio="t"/>
            <v:shape id="_x0000_s1027" type="#_x0000_t75" style="position:absolute;left:4263;top:3273;width:7200;height:4320" o:preferrelative="f">
              <v:fill o:detectmouseclick="t"/>
              <v:path o:extrusionok="t" o:connecttype="none"/>
              <o:lock v:ext="edit" text="t"/>
            </v:shape>
            <v:shape id="_x0000_s1028" type="#_x0000_t202" style="position:absolute;left:7039;top:3449;width:1128;height:265">
              <v:textbox style="mso-next-textbox:#_x0000_s1028">
                <w:txbxContent>
                  <w:p w:rsidR="003B6D74" w:rsidRPr="00D30DA2" w:rsidRDefault="003B6D74" w:rsidP="003B6D74">
                    <w:pPr>
                      <w:jc w:val="center"/>
                      <w:rPr>
                        <w:rFonts w:ascii="Verdana" w:hAnsi="Verdana"/>
                        <w:sz w:val="28"/>
                        <w:szCs w:val="28"/>
                      </w:rPr>
                    </w:pPr>
                    <w:r>
                      <w:rPr>
                        <w:rFonts w:ascii="Verdana" w:hAnsi="Verdana"/>
                        <w:sz w:val="28"/>
                        <w:szCs w:val="28"/>
                      </w:rPr>
                      <w:t>SMELL</w:t>
                    </w:r>
                  </w:p>
                </w:txbxContent>
              </v:textbox>
            </v:shape>
            <w10:wrap type="none"/>
            <w10:anchorlock/>
          </v:group>
        </w:pict>
      </w:r>
    </w:p>
    <w:sectPr w:rsidR="006671D2" w:rsidRPr="002E0713" w:rsidSect="006671D2">
      <w:pgSz w:w="15840" w:h="12240" w:orient="landscape"/>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D BOARD REVERSED">
    <w:panose1 w:val="02000000000000000000"/>
    <w:charset w:val="00"/>
    <w:family w:val="auto"/>
    <w:pitch w:val="variable"/>
    <w:sig w:usb0="00000287" w:usb1="00000000" w:usb2="00000000" w:usb3="00000000" w:csb0="0000001F" w:csb1="00000000"/>
  </w:font>
  <w:font w:name="Baby Kruffy">
    <w:altName w:val="Baby Kruffy"/>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71D2"/>
    <w:rsid w:val="002E0713"/>
    <w:rsid w:val="003B6D74"/>
    <w:rsid w:val="004C2C28"/>
    <w:rsid w:val="004F2A56"/>
    <w:rsid w:val="006671D2"/>
    <w:rsid w:val="006D1DE7"/>
    <w:rsid w:val="00765C14"/>
    <w:rsid w:val="0085347E"/>
    <w:rsid w:val="00860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1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2013-10-16T19:21:00Z</cp:lastPrinted>
  <dcterms:created xsi:type="dcterms:W3CDTF">2013-10-16T18:24:00Z</dcterms:created>
  <dcterms:modified xsi:type="dcterms:W3CDTF">2013-10-16T19:22:00Z</dcterms:modified>
</cp:coreProperties>
</file>